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070DF" w14:textId="04E5C78E" w:rsidR="00B32205" w:rsidRPr="008E14D4" w:rsidRDefault="008E14D4" w:rsidP="008E14D4">
      <w:pPr>
        <w:spacing w:before="240" w:after="120" w:line="240" w:lineRule="auto"/>
        <w:ind w:right="142"/>
        <w:jc w:val="right"/>
        <w:rPr>
          <w:rFonts w:ascii="Times New Roman" w:eastAsia="Times New Roman" w:hAnsi="Times New Roman" w:cs="Times New Roman"/>
          <w:lang w:eastAsia="ru-RU"/>
        </w:rPr>
      </w:pPr>
      <w:r w:rsidRPr="008E14D4">
        <w:rPr>
          <w:rFonts w:ascii="Times New Roman" w:eastAsia="Times New Roman" w:hAnsi="Times New Roman" w:cs="Times New Roman"/>
          <w:lang w:eastAsia="ru-RU"/>
        </w:rPr>
        <w:t>Приложение № 13</w:t>
      </w:r>
    </w:p>
    <w:tbl>
      <w:tblPr>
        <w:tblW w:w="9923" w:type="dxa"/>
        <w:tblInd w:w="-292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E14897" w:rsidRPr="00CF7138" w14:paraId="474FF287" w14:textId="77777777" w:rsidTr="00F7507B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6D7A0EB8" w14:textId="77777777" w:rsidR="00E14897" w:rsidRPr="00CF7138" w:rsidRDefault="00E14897" w:rsidP="001405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7E939E07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45175571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B35BAE7" w14:textId="77777777" w:rsidR="00E14897" w:rsidRPr="00CF7138" w:rsidRDefault="00E1489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E14897" w:rsidRPr="00CF7138" w14:paraId="7B21128F" w14:textId="77777777" w:rsidTr="00E14897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6118113D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735A3616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6D9DD88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61AC3059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5C7C018" w14:textId="77777777" w:rsidR="00E14897" w:rsidRPr="00CF7138" w:rsidRDefault="00E1489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E14897" w:rsidRPr="00CF7138" w14:paraId="760448E0" w14:textId="77777777" w:rsidTr="00E14897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ED200D8" w14:textId="1C04D0F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197732EA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0CE909B0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9257E8C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E747DA1" w14:textId="77777777" w:rsidR="00E14897" w:rsidRPr="00CF7138" w:rsidRDefault="00E1489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E14897" w:rsidRPr="00CF7138" w14:paraId="48C1D017" w14:textId="77777777" w:rsidTr="00E14897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1D6CACD8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 w:colFirst="3" w:colLast="3"/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D2F8A7F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3E11489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5DBFA7FF" w14:textId="77777777" w:rsidR="00E14897" w:rsidRPr="00CF7138" w:rsidRDefault="00E14897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C9CDC72" w14:textId="77777777" w:rsidR="00E14897" w:rsidRPr="00CF7138" w:rsidRDefault="00E14897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  <w:bookmarkEnd w:id="0"/>
    </w:tbl>
    <w:p w14:paraId="15F12995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FD50016" w14:textId="18B59C63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ПЕРЕВОД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ПЕРЕМЕЩЕНИЕ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БУМАГ</w:t>
      </w:r>
    </w:p>
    <w:p w14:paraId="0971265C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FD2BD58" w14:textId="6ED17CD6" w:rsidR="00F51D08" w:rsidRDefault="001405C8" w:rsidP="00782499">
      <w:pPr>
        <w:tabs>
          <w:tab w:val="center" w:pos="4153"/>
          <w:tab w:val="right" w:pos="8306"/>
        </w:tabs>
        <w:spacing w:after="0" w:line="240" w:lineRule="auto"/>
        <w:ind w:right="142" w:hanging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поручения _________________</w:t>
      </w:r>
    </w:p>
    <w:p w14:paraId="75AF13FA" w14:textId="77777777" w:rsidR="001405C8" w:rsidRPr="00F51D08" w:rsidRDefault="001405C8" w:rsidP="00782499">
      <w:pPr>
        <w:tabs>
          <w:tab w:val="center" w:pos="4153"/>
          <w:tab w:val="right" w:pos="8306"/>
        </w:tabs>
        <w:spacing w:after="0" w:line="240" w:lineRule="auto"/>
        <w:ind w:right="142" w:hanging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B68FF7" w14:textId="12763E00" w:rsidR="00F51D08" w:rsidRPr="001405C8" w:rsidRDefault="00DB612C" w:rsidP="00F51D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="00F51D08" w:rsidRPr="00F51D08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sym w:font="Wingdings" w:char="F0A8"/>
      </w:r>
      <w:r w:rsidRPr="008472F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="00F51D08" w:rsidRPr="001405C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Перевод</w:t>
      </w:r>
      <w:r w:rsidRPr="001405C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                          </w:t>
      </w:r>
      <w:r w:rsidR="00F51D08" w:rsidRPr="001405C8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sym w:font="Wingdings" w:char="F0A8"/>
      </w:r>
      <w:r w:rsidRPr="001405C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</w:t>
      </w:r>
      <w:r w:rsidR="00F51D08" w:rsidRPr="001405C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Перемещение</w:t>
      </w:r>
    </w:p>
    <w:p w14:paraId="60BDDD02" w14:textId="77777777" w:rsidR="00F51D08" w:rsidRPr="001405C8" w:rsidRDefault="00F51D08" w:rsidP="00F51D08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ED46D51" w14:textId="14267F4E" w:rsidR="00F51D08" w:rsidRPr="00F51D08" w:rsidRDefault="00F51D08" w:rsidP="00BA694C">
      <w:pPr>
        <w:keepNext/>
        <w:spacing w:after="0" w:line="240" w:lineRule="auto"/>
        <w:ind w:left="-284" w:right="425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_Toc83296216"/>
      <w:bookmarkStart w:id="2" w:name="_Toc83300703"/>
      <w:bookmarkStart w:id="3" w:name="_Toc83747005"/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ДЕПОНЕНТЕ,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  <w:t>ПЕРЕДАЮЩЕМ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БУМАГИ</w:t>
      </w:r>
      <w:bookmarkEnd w:id="1"/>
      <w:bookmarkEnd w:id="2"/>
      <w:bookmarkEnd w:id="3"/>
    </w:p>
    <w:p w14:paraId="6672A33A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0"/>
        <w:gridCol w:w="1566"/>
        <w:gridCol w:w="6697"/>
      </w:tblGrid>
      <w:tr w:rsidR="00F51D08" w:rsidRPr="00F51D08" w14:paraId="206D7E02" w14:textId="77777777" w:rsidTr="00BA694C">
        <w:trPr>
          <w:trHeight w:val="269"/>
        </w:trPr>
        <w:tc>
          <w:tcPr>
            <w:tcW w:w="1660" w:type="dxa"/>
            <w:vAlign w:val="center"/>
          </w:tcPr>
          <w:p w14:paraId="56ECCA00" w14:textId="77777777" w:rsidR="00F51D08" w:rsidRPr="00F51D08" w:rsidRDefault="00F51D0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Депонент:</w:t>
            </w:r>
          </w:p>
        </w:tc>
        <w:tc>
          <w:tcPr>
            <w:tcW w:w="8263" w:type="dxa"/>
            <w:gridSpan w:val="2"/>
            <w:shd w:val="clear" w:color="auto" w:fill="F3F3F3"/>
          </w:tcPr>
          <w:p w14:paraId="550E4B59" w14:textId="77777777" w:rsidR="00F51D08" w:rsidRPr="00F51D08" w:rsidRDefault="00F51D08" w:rsidP="00F51D08">
            <w:pPr>
              <w:spacing w:before="40" w:after="4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3574CF9C" w14:textId="77777777" w:rsidTr="00BA694C">
        <w:tc>
          <w:tcPr>
            <w:tcW w:w="3226" w:type="dxa"/>
            <w:gridSpan w:val="2"/>
            <w:vAlign w:val="center"/>
          </w:tcPr>
          <w:p w14:paraId="2387E30D" w14:textId="130BBC79" w:rsidR="00F51D08" w:rsidRPr="00F51D08" w:rsidRDefault="00F51D08" w:rsidP="00E208A2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депо:</w:t>
            </w:r>
          </w:p>
        </w:tc>
        <w:tc>
          <w:tcPr>
            <w:tcW w:w="6697" w:type="dxa"/>
          </w:tcPr>
          <w:p w14:paraId="2F1E38C6" w14:textId="77777777" w:rsidR="00F51D08" w:rsidRPr="00F51D08" w:rsidRDefault="00F51D0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44BF4220" w14:textId="77777777" w:rsidTr="00BA694C">
        <w:tc>
          <w:tcPr>
            <w:tcW w:w="3226" w:type="dxa"/>
            <w:gridSpan w:val="2"/>
            <w:vAlign w:val="center"/>
          </w:tcPr>
          <w:p w14:paraId="5D4D58AE" w14:textId="3DB7949D" w:rsidR="00F51D08" w:rsidRPr="00F51D08" w:rsidRDefault="00F51D0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депо:</w:t>
            </w:r>
          </w:p>
        </w:tc>
        <w:tc>
          <w:tcPr>
            <w:tcW w:w="6697" w:type="dxa"/>
            <w:vAlign w:val="center"/>
          </w:tcPr>
          <w:p w14:paraId="7B4FF036" w14:textId="77777777" w:rsidR="00F51D08" w:rsidRPr="00F51D08" w:rsidRDefault="00F51D0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05C8" w:rsidRPr="00F51D08" w14:paraId="19EBA0DF" w14:textId="77777777" w:rsidTr="00BA694C">
        <w:tc>
          <w:tcPr>
            <w:tcW w:w="3226" w:type="dxa"/>
            <w:gridSpan w:val="2"/>
            <w:vAlign w:val="center"/>
          </w:tcPr>
          <w:p w14:paraId="05F63CB4" w14:textId="46CD1C68" w:rsidR="001405C8" w:rsidRDefault="001405C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хранения:</w:t>
            </w:r>
          </w:p>
        </w:tc>
        <w:tc>
          <w:tcPr>
            <w:tcW w:w="6697" w:type="dxa"/>
            <w:vAlign w:val="center"/>
          </w:tcPr>
          <w:p w14:paraId="528380A8" w14:textId="77777777" w:rsidR="001405C8" w:rsidRPr="00F51D08" w:rsidRDefault="001405C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55358F1E" w14:textId="77777777" w:rsidTr="00BA694C">
        <w:tc>
          <w:tcPr>
            <w:tcW w:w="3226" w:type="dxa"/>
            <w:gridSpan w:val="2"/>
            <w:vAlign w:val="center"/>
          </w:tcPr>
          <w:p w14:paraId="78589EDD" w14:textId="3644EEA3" w:rsidR="00F51D08" w:rsidRPr="00F51D08" w:rsidRDefault="00F51D08" w:rsidP="00F51D08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Инициатор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операции:</w:t>
            </w:r>
          </w:p>
        </w:tc>
        <w:tc>
          <w:tcPr>
            <w:tcW w:w="6697" w:type="dxa"/>
          </w:tcPr>
          <w:p w14:paraId="1BBA4D56" w14:textId="5A7284EA" w:rsidR="00F51D08" w:rsidRPr="00F51D08" w:rsidRDefault="00F51D08" w:rsidP="008472F6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Депонент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</w:t>
            </w:r>
            <w:r w:rsidR="007824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Оператор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Попечитель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Распорядитель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</w:p>
        </w:tc>
      </w:tr>
    </w:tbl>
    <w:p w14:paraId="02C0588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11ED38" w14:textId="25176E7C" w:rsidR="00F51D08" w:rsidRPr="00F51D08" w:rsidRDefault="00F51D08" w:rsidP="00BA694C">
      <w:pPr>
        <w:keepNext/>
        <w:spacing w:after="0" w:line="240" w:lineRule="auto"/>
        <w:ind w:left="-284" w:right="425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_Toc83296217"/>
      <w:bookmarkStart w:id="5" w:name="_Toc83300704"/>
      <w:bookmarkStart w:id="6" w:name="_Toc83747006"/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ДЕПОНЕНТЕ,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pacing w:val="6"/>
          <w:sz w:val="20"/>
          <w:szCs w:val="20"/>
          <w:lang w:eastAsia="ru-RU"/>
        </w:rPr>
        <w:t>ПРИНИМАЮЩЕМ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ЦЕННЫЕ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БУМАГИ</w:t>
      </w:r>
      <w:bookmarkEnd w:id="4"/>
      <w:bookmarkEnd w:id="5"/>
      <w:bookmarkEnd w:id="6"/>
    </w:p>
    <w:p w14:paraId="52C64893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9"/>
        <w:gridCol w:w="1571"/>
        <w:gridCol w:w="6693"/>
      </w:tblGrid>
      <w:tr w:rsidR="00F51D08" w:rsidRPr="00F51D08" w14:paraId="33368C6A" w14:textId="77777777" w:rsidTr="00BA694C">
        <w:trPr>
          <w:trHeight w:val="269"/>
        </w:trPr>
        <w:tc>
          <w:tcPr>
            <w:tcW w:w="1659" w:type="dxa"/>
            <w:vAlign w:val="center"/>
          </w:tcPr>
          <w:p w14:paraId="1BDB07F8" w14:textId="77777777" w:rsidR="00F51D08" w:rsidRPr="00F51D08" w:rsidRDefault="00F51D08" w:rsidP="00F51D0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Депонент:</w:t>
            </w:r>
          </w:p>
        </w:tc>
        <w:tc>
          <w:tcPr>
            <w:tcW w:w="8264" w:type="dxa"/>
            <w:gridSpan w:val="2"/>
            <w:shd w:val="clear" w:color="auto" w:fill="F3F3F3"/>
          </w:tcPr>
          <w:p w14:paraId="3CCD8365" w14:textId="77777777" w:rsidR="00F51D08" w:rsidRPr="00F51D08" w:rsidRDefault="00F51D08" w:rsidP="00F51D08">
            <w:pPr>
              <w:spacing w:before="40" w:after="4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394699FF" w14:textId="77777777" w:rsidTr="00BA694C">
        <w:tc>
          <w:tcPr>
            <w:tcW w:w="3230" w:type="dxa"/>
            <w:gridSpan w:val="2"/>
            <w:vAlign w:val="center"/>
          </w:tcPr>
          <w:p w14:paraId="4EB5865D" w14:textId="755683D0" w:rsidR="00F51D08" w:rsidRPr="00F51D08" w:rsidRDefault="00F51D08" w:rsidP="00E208A2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депо:</w:t>
            </w:r>
          </w:p>
        </w:tc>
        <w:tc>
          <w:tcPr>
            <w:tcW w:w="6693" w:type="dxa"/>
          </w:tcPr>
          <w:p w14:paraId="24F07F0B" w14:textId="77777777" w:rsidR="00F51D08" w:rsidRPr="00F51D08" w:rsidRDefault="00F51D08" w:rsidP="00F51D0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5CFAA1DA" w14:textId="77777777" w:rsidTr="00BA694C">
        <w:tc>
          <w:tcPr>
            <w:tcW w:w="3230" w:type="dxa"/>
            <w:gridSpan w:val="2"/>
            <w:vAlign w:val="center"/>
          </w:tcPr>
          <w:p w14:paraId="648E8CAC" w14:textId="62635D6C" w:rsidR="00F51D08" w:rsidRPr="00F51D08" w:rsidRDefault="00F51D08" w:rsidP="00F51D0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депо:</w:t>
            </w:r>
          </w:p>
        </w:tc>
        <w:tc>
          <w:tcPr>
            <w:tcW w:w="6693" w:type="dxa"/>
            <w:vAlign w:val="center"/>
          </w:tcPr>
          <w:p w14:paraId="4BB795CC" w14:textId="77777777" w:rsidR="00F51D08" w:rsidRPr="00F51D08" w:rsidRDefault="00F51D08" w:rsidP="00F51D0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05C8" w:rsidRPr="00F51D08" w14:paraId="0B78101B" w14:textId="77777777" w:rsidTr="00BA694C">
        <w:tc>
          <w:tcPr>
            <w:tcW w:w="3230" w:type="dxa"/>
            <w:gridSpan w:val="2"/>
            <w:vAlign w:val="center"/>
          </w:tcPr>
          <w:p w14:paraId="6CEE8D0F" w14:textId="70DCD409" w:rsidR="001405C8" w:rsidRDefault="001405C8" w:rsidP="00F51D0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хранения:</w:t>
            </w:r>
          </w:p>
        </w:tc>
        <w:tc>
          <w:tcPr>
            <w:tcW w:w="6693" w:type="dxa"/>
            <w:vAlign w:val="center"/>
          </w:tcPr>
          <w:p w14:paraId="16A678E1" w14:textId="77777777" w:rsidR="001405C8" w:rsidRPr="00F51D08" w:rsidRDefault="001405C8" w:rsidP="00F51D0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70C1DE08" w14:textId="77777777" w:rsidTr="00BA694C">
        <w:tc>
          <w:tcPr>
            <w:tcW w:w="3230" w:type="dxa"/>
            <w:gridSpan w:val="2"/>
            <w:vAlign w:val="center"/>
          </w:tcPr>
          <w:p w14:paraId="162013DF" w14:textId="0212AB19" w:rsidR="00F51D08" w:rsidRPr="00F51D08" w:rsidRDefault="00F51D08" w:rsidP="001405C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Инициатор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операции:</w:t>
            </w:r>
          </w:p>
        </w:tc>
        <w:tc>
          <w:tcPr>
            <w:tcW w:w="6693" w:type="dxa"/>
          </w:tcPr>
          <w:p w14:paraId="0DA43CEC" w14:textId="6BB9B8A4" w:rsidR="00F51D08" w:rsidRPr="00F51D08" w:rsidRDefault="00F51D08" w:rsidP="008472F6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Депонент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Оператор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Попечитель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    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Распорядитель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 </w:t>
            </w:r>
          </w:p>
        </w:tc>
      </w:tr>
    </w:tbl>
    <w:tbl>
      <w:tblPr>
        <w:tblStyle w:val="aff"/>
        <w:tblW w:w="9918" w:type="dxa"/>
        <w:tblInd w:w="-289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68392B" w14:paraId="11DDF080" w14:textId="77777777" w:rsidTr="00BA694C">
        <w:tc>
          <w:tcPr>
            <w:tcW w:w="9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3EC5C9" w14:textId="77777777" w:rsidR="00BA694C" w:rsidRDefault="00BA694C" w:rsidP="0033506B">
            <w:pPr>
              <w:ind w:right="142"/>
              <w:jc w:val="center"/>
              <w:rPr>
                <w:sz w:val="18"/>
                <w:szCs w:val="18"/>
                <w:lang w:val="en-US"/>
              </w:rPr>
            </w:pPr>
          </w:p>
          <w:p w14:paraId="32FC3DDC" w14:textId="2003E396" w:rsidR="0068392B" w:rsidRDefault="0068392B" w:rsidP="0033506B">
            <w:pPr>
              <w:ind w:right="142"/>
              <w:jc w:val="center"/>
            </w:pPr>
            <w:r w:rsidRPr="00F51D08">
              <w:rPr>
                <w:sz w:val="18"/>
                <w:szCs w:val="18"/>
                <w:lang w:val="en-US"/>
              </w:rPr>
              <w:t>СВЕДЕНИЯ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О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ЦЕННЫХ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БУМАГАХ</w:t>
            </w:r>
          </w:p>
        </w:tc>
      </w:tr>
      <w:tr w:rsidR="0068392B" w14:paraId="2A4D8DA2" w14:textId="77777777" w:rsidTr="00BA694C">
        <w:tc>
          <w:tcPr>
            <w:tcW w:w="2547" w:type="dxa"/>
            <w:tcBorders>
              <w:top w:val="nil"/>
            </w:tcBorders>
          </w:tcPr>
          <w:p w14:paraId="0A600E3C" w14:textId="77777777" w:rsidR="0068392B" w:rsidRDefault="0068392B" w:rsidP="0033506B">
            <w:pPr>
              <w:ind w:right="142"/>
            </w:pPr>
            <w:r w:rsidRPr="00F51D08">
              <w:rPr>
                <w:sz w:val="18"/>
                <w:szCs w:val="18"/>
              </w:rPr>
              <w:t>Вид,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категория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(тип)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ц.б.:</w:t>
            </w:r>
          </w:p>
        </w:tc>
        <w:tc>
          <w:tcPr>
            <w:tcW w:w="7371" w:type="dxa"/>
            <w:tcBorders>
              <w:top w:val="nil"/>
            </w:tcBorders>
          </w:tcPr>
          <w:p w14:paraId="220EBBF6" w14:textId="77777777" w:rsidR="0068392B" w:rsidRDefault="0068392B" w:rsidP="0033506B">
            <w:pPr>
              <w:ind w:right="142"/>
              <w:jc w:val="right"/>
            </w:pPr>
          </w:p>
        </w:tc>
      </w:tr>
      <w:tr w:rsidR="0068392B" w14:paraId="13732035" w14:textId="77777777" w:rsidTr="0068392B">
        <w:tc>
          <w:tcPr>
            <w:tcW w:w="2547" w:type="dxa"/>
          </w:tcPr>
          <w:p w14:paraId="7C3F3B57" w14:textId="77777777" w:rsidR="0068392B" w:rsidRDefault="0068392B" w:rsidP="0033506B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Наименование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эмитента:</w:t>
            </w:r>
          </w:p>
        </w:tc>
        <w:tc>
          <w:tcPr>
            <w:tcW w:w="7371" w:type="dxa"/>
          </w:tcPr>
          <w:p w14:paraId="20D4815A" w14:textId="77777777" w:rsidR="0068392B" w:rsidRDefault="0068392B" w:rsidP="0033506B">
            <w:pPr>
              <w:ind w:right="142"/>
              <w:jc w:val="right"/>
            </w:pPr>
          </w:p>
        </w:tc>
      </w:tr>
      <w:tr w:rsidR="0068392B" w14:paraId="4AB270F6" w14:textId="77777777" w:rsidTr="0068392B">
        <w:tc>
          <w:tcPr>
            <w:tcW w:w="2547" w:type="dxa"/>
          </w:tcPr>
          <w:p w14:paraId="42A741CF" w14:textId="77777777" w:rsidR="0068392B" w:rsidRDefault="0068392B" w:rsidP="0033506B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Номер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гос.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рег.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выпуска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371" w:type="dxa"/>
          </w:tcPr>
          <w:p w14:paraId="259470A7" w14:textId="77777777" w:rsidR="0068392B" w:rsidRDefault="0068392B" w:rsidP="0033506B">
            <w:pPr>
              <w:ind w:right="142"/>
              <w:jc w:val="right"/>
            </w:pPr>
          </w:p>
        </w:tc>
      </w:tr>
      <w:tr w:rsidR="0068392B" w14:paraId="1335B8C7" w14:textId="77777777" w:rsidTr="0068392B">
        <w:tc>
          <w:tcPr>
            <w:tcW w:w="2547" w:type="dxa"/>
          </w:tcPr>
          <w:p w14:paraId="3AA47358" w14:textId="77777777" w:rsidR="0068392B" w:rsidRDefault="0068392B" w:rsidP="0033506B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Код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ISIN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(при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наличии):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</w:tcPr>
          <w:p w14:paraId="51E9D8F9" w14:textId="77777777" w:rsidR="0068392B" w:rsidRDefault="0068392B" w:rsidP="0033506B">
            <w:pPr>
              <w:ind w:right="142"/>
              <w:jc w:val="right"/>
            </w:pPr>
          </w:p>
        </w:tc>
      </w:tr>
      <w:tr w:rsidR="0068392B" w14:paraId="4F16C3EA" w14:textId="77777777" w:rsidTr="0068392B">
        <w:tc>
          <w:tcPr>
            <w:tcW w:w="2547" w:type="dxa"/>
          </w:tcPr>
          <w:p w14:paraId="0EFE687D" w14:textId="77777777" w:rsidR="0068392B" w:rsidRDefault="0068392B" w:rsidP="0033506B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Количество:</w:t>
            </w:r>
          </w:p>
        </w:tc>
        <w:tc>
          <w:tcPr>
            <w:tcW w:w="7371" w:type="dxa"/>
          </w:tcPr>
          <w:p w14:paraId="50FB2DBE" w14:textId="77777777" w:rsidR="0068392B" w:rsidRDefault="0068392B" w:rsidP="0033506B">
            <w:pPr>
              <w:ind w:right="142"/>
              <w:jc w:val="right"/>
            </w:pPr>
          </w:p>
        </w:tc>
      </w:tr>
      <w:tr w:rsidR="0068392B" w14:paraId="3DBAD001" w14:textId="77777777" w:rsidTr="0068392B">
        <w:tc>
          <w:tcPr>
            <w:tcW w:w="2547" w:type="dxa"/>
          </w:tcPr>
          <w:p w14:paraId="3766C572" w14:textId="77777777" w:rsidR="0068392B" w:rsidRDefault="0068392B" w:rsidP="0033506B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Цена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за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единицу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(номинал)</w:t>
            </w:r>
            <w:r w:rsidRPr="00F51D08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371" w:type="dxa"/>
          </w:tcPr>
          <w:p w14:paraId="7CB16D4B" w14:textId="77777777" w:rsidR="0068392B" w:rsidRDefault="0068392B" w:rsidP="0033506B">
            <w:pPr>
              <w:ind w:right="142"/>
              <w:jc w:val="right"/>
            </w:pPr>
          </w:p>
        </w:tc>
      </w:tr>
      <w:tr w:rsidR="0068392B" w14:paraId="79C9BC4C" w14:textId="77777777" w:rsidTr="0068392B">
        <w:tc>
          <w:tcPr>
            <w:tcW w:w="2547" w:type="dxa"/>
          </w:tcPr>
          <w:p w14:paraId="42CA96A5" w14:textId="623E9EC1" w:rsidR="0068392B" w:rsidRPr="008472F6" w:rsidRDefault="00BA694C" w:rsidP="0033506B">
            <w:pPr>
              <w:ind w:right="142"/>
              <w:rPr>
                <w:sz w:val="18"/>
                <w:szCs w:val="18"/>
              </w:rPr>
            </w:pPr>
            <w:r w:rsidRPr="008472F6">
              <w:rPr>
                <w:sz w:val="18"/>
                <w:szCs w:val="18"/>
              </w:rPr>
              <w:t>Общая номинальная стоимость /Сумма сделки:</w:t>
            </w:r>
          </w:p>
        </w:tc>
        <w:tc>
          <w:tcPr>
            <w:tcW w:w="7371" w:type="dxa"/>
          </w:tcPr>
          <w:p w14:paraId="71022170" w14:textId="77777777" w:rsidR="0068392B" w:rsidRDefault="0068392B" w:rsidP="0033506B">
            <w:pPr>
              <w:ind w:right="142"/>
              <w:jc w:val="right"/>
            </w:pPr>
          </w:p>
        </w:tc>
      </w:tr>
    </w:tbl>
    <w:p w14:paraId="586FD0DE" w14:textId="3DF8C8A7" w:rsid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ff"/>
        <w:tblW w:w="9918" w:type="dxa"/>
        <w:tblInd w:w="-289" w:type="dxa"/>
        <w:tblLook w:val="04A0" w:firstRow="1" w:lastRow="0" w:firstColumn="1" w:lastColumn="0" w:noHBand="0" w:noVBand="1"/>
      </w:tblPr>
      <w:tblGrid>
        <w:gridCol w:w="9918"/>
      </w:tblGrid>
      <w:tr w:rsidR="0068392B" w14:paraId="45BC72B6" w14:textId="77777777" w:rsidTr="00BA694C">
        <w:tc>
          <w:tcPr>
            <w:tcW w:w="9918" w:type="dxa"/>
          </w:tcPr>
          <w:p w14:paraId="7DFF49BA" w14:textId="77777777" w:rsidR="0068392B" w:rsidRDefault="0068392B" w:rsidP="0033506B">
            <w:pPr>
              <w:ind w:right="142"/>
              <w:jc w:val="center"/>
            </w:pPr>
            <w:r w:rsidRPr="008A36F5">
              <w:rPr>
                <w:sz w:val="18"/>
                <w:szCs w:val="18"/>
              </w:rPr>
              <w:t>ОСНОВАНИЕ ОПЕРАЦИИ</w:t>
            </w:r>
          </w:p>
        </w:tc>
      </w:tr>
    </w:tbl>
    <w:tbl>
      <w:tblPr>
        <w:tblW w:w="9923" w:type="dxa"/>
        <w:tblInd w:w="-304" w:type="dxa"/>
        <w:tblLayout w:type="fixed"/>
        <w:tblLook w:val="04A0" w:firstRow="1" w:lastRow="0" w:firstColumn="1" w:lastColumn="0" w:noHBand="0" w:noVBand="1"/>
      </w:tblPr>
      <w:tblGrid>
        <w:gridCol w:w="4660"/>
        <w:gridCol w:w="1701"/>
        <w:gridCol w:w="1578"/>
        <w:gridCol w:w="406"/>
        <w:gridCol w:w="444"/>
        <w:gridCol w:w="1134"/>
      </w:tblGrid>
      <w:tr w:rsidR="00F51D08" w:rsidRPr="00F51D08" w14:paraId="04FAC393" w14:textId="77777777" w:rsidTr="00BA694C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5CCCD" w14:textId="0A60C31A" w:rsidR="00F51D08" w:rsidRPr="00BA694C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Договор</w:t>
            </w:r>
            <w:r w:rsidR="00DB612C"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купли-продажи: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96C8" w14:textId="7C218699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B6D5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Дата: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E980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289E4B20" w14:textId="77777777" w:rsidTr="00BA694C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D8405" w14:textId="7C0826CD" w:rsidR="00F51D08" w:rsidRPr="00BA694C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Договор</w:t>
            </w:r>
            <w:r w:rsidR="00DB612C"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залога: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E6E5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№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ADC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Дата: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5E77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6906397" w14:textId="77777777" w:rsidTr="00BA694C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4E49D" w14:textId="37341386" w:rsidR="00F51D08" w:rsidRPr="00BA694C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Депозитарный</w:t>
            </w:r>
            <w:r w:rsidR="00DB612C"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договор: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33AA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№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D9D1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Дата: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04A5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E2D23BB" w14:textId="77777777" w:rsidTr="00BA694C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960FD" w14:textId="50973E03" w:rsidR="00F51D08" w:rsidRPr="00BA694C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Междепозитарный</w:t>
            </w:r>
            <w:r w:rsidR="00DB612C"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договор: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882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№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6FE0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Дата: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BA6D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772B6A92" w14:textId="77777777" w:rsidTr="00BA694C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A6A9" w14:textId="1CCC83DD" w:rsidR="00F51D08" w:rsidRPr="00BA694C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Договор</w:t>
            </w:r>
            <w:r w:rsidR="00DB612C"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РЕПО: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6602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№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4CD2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Дата: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F487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274D788D" w14:textId="77777777" w:rsidTr="00BA694C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45A79" w14:textId="4D0E48C0" w:rsidR="00F51D08" w:rsidRPr="008472F6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Перевод</w:t>
            </w:r>
            <w:r w:rsidR="00DB612C"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</w:t>
            </w:r>
            <w:r w:rsidR="00DB612C"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перехода</w:t>
            </w:r>
            <w:r w:rsidR="00DB612C"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права</w:t>
            </w:r>
            <w:r w:rsidR="00DB612C"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собственности</w:t>
            </w:r>
            <w:r w:rsidR="00DB612C"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(Депозитарный</w:t>
            </w:r>
            <w:r w:rsidR="00DB612C"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договор):</w:t>
            </w:r>
            <w:r w:rsidR="00DB612C" w:rsidRPr="008472F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C27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№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4991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Дата: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C7D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7A0BEBCB" w14:textId="77777777" w:rsidTr="00BA694C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67816" w14:textId="77777777" w:rsidR="00F51D08" w:rsidRPr="00BA694C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Иное:</w:t>
            </w:r>
          </w:p>
        </w:tc>
        <w:tc>
          <w:tcPr>
            <w:tcW w:w="5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9CD0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67210179" w14:textId="77777777" w:rsidTr="00BA694C"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1D1EB" w14:textId="7D91D8F4" w:rsidR="00F51D08" w:rsidRPr="00BA694C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Дата</w:t>
            </w:r>
            <w:r w:rsidR="00DB612C"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заключения</w:t>
            </w:r>
            <w:r w:rsidR="00DB612C"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сделки:</w:t>
            </w:r>
            <w:r w:rsidR="00DB612C" w:rsidRPr="00BA694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EF1E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3C47F" w14:textId="40F1160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расчетов: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62D3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</w:tbl>
    <w:p w14:paraId="78427A23" w14:textId="77777777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3A8060F" w14:textId="77777777" w:rsidR="00BA694C" w:rsidRDefault="00DB612C" w:rsidP="00F51D0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</w:t>
      </w:r>
    </w:p>
    <w:p w14:paraId="5148E334" w14:textId="77777777" w:rsidR="00BA694C" w:rsidRDefault="00BA694C" w:rsidP="00F51D0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0BD8784" w14:textId="77777777" w:rsidR="00BA694C" w:rsidRDefault="00BA694C" w:rsidP="00F51D0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954823C" w14:textId="74411B34" w:rsidR="00F51D08" w:rsidRPr="00F51D08" w:rsidRDefault="00F51D08" w:rsidP="00F51D08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Подпись: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Подпись: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14:paraId="2A14F278" w14:textId="70CC896F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Депонента,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передающего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ЦБ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Депонента,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принимающего</w:t>
      </w:r>
      <w:r w:rsidR="00DB61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>ЦБ</w:t>
      </w:r>
    </w:p>
    <w:p w14:paraId="00A6A1B1" w14:textId="77777777" w:rsidR="00F51D08" w:rsidRPr="00F51D08" w:rsidRDefault="00F51D08" w:rsidP="00F51D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м.п.</w:t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м.п.</w:t>
      </w:r>
    </w:p>
    <w:p w14:paraId="1395AA57" w14:textId="77777777" w:rsidR="00F51D08" w:rsidRPr="00F51D08" w:rsidRDefault="00F51D08" w:rsidP="00F51D08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FB4976E" w14:textId="03BA5CDB" w:rsidR="00F51D08" w:rsidRPr="00F51D08" w:rsidRDefault="00DB612C" w:rsidP="00F51D08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   </w:t>
      </w:r>
    </w:p>
    <w:p w14:paraId="68FA58EE" w14:textId="1E460428" w:rsidR="00103498" w:rsidRDefault="00F51D08" w:rsidP="00BA694C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bCs/>
          <w:iCs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sectPr w:rsidR="00103498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405C8"/>
    <w:rsid w:val="0015548A"/>
    <w:rsid w:val="00162051"/>
    <w:rsid w:val="0016712E"/>
    <w:rsid w:val="00194B50"/>
    <w:rsid w:val="00197DA9"/>
    <w:rsid w:val="001C05DA"/>
    <w:rsid w:val="001F4C56"/>
    <w:rsid w:val="002012B7"/>
    <w:rsid w:val="0020642A"/>
    <w:rsid w:val="00215C30"/>
    <w:rsid w:val="00216B81"/>
    <w:rsid w:val="00243724"/>
    <w:rsid w:val="00262403"/>
    <w:rsid w:val="00264819"/>
    <w:rsid w:val="00276166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B27EB"/>
    <w:rsid w:val="003C47C4"/>
    <w:rsid w:val="003E3744"/>
    <w:rsid w:val="003F0901"/>
    <w:rsid w:val="00402C07"/>
    <w:rsid w:val="0042307C"/>
    <w:rsid w:val="0042781B"/>
    <w:rsid w:val="00456C93"/>
    <w:rsid w:val="00471618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392B"/>
    <w:rsid w:val="00684C58"/>
    <w:rsid w:val="00691FDA"/>
    <w:rsid w:val="00695F65"/>
    <w:rsid w:val="006A2BBD"/>
    <w:rsid w:val="006A7692"/>
    <w:rsid w:val="006D7258"/>
    <w:rsid w:val="006E4D07"/>
    <w:rsid w:val="006F0DE6"/>
    <w:rsid w:val="00726F04"/>
    <w:rsid w:val="00727E07"/>
    <w:rsid w:val="007352F7"/>
    <w:rsid w:val="00746155"/>
    <w:rsid w:val="00750809"/>
    <w:rsid w:val="007649EF"/>
    <w:rsid w:val="00782499"/>
    <w:rsid w:val="007879B5"/>
    <w:rsid w:val="007A6FA2"/>
    <w:rsid w:val="007C33DF"/>
    <w:rsid w:val="007D0902"/>
    <w:rsid w:val="007F511B"/>
    <w:rsid w:val="00810057"/>
    <w:rsid w:val="008322BF"/>
    <w:rsid w:val="008374F9"/>
    <w:rsid w:val="008472F6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A039BA"/>
    <w:rsid w:val="00A068AC"/>
    <w:rsid w:val="00A13AB4"/>
    <w:rsid w:val="00A26CC2"/>
    <w:rsid w:val="00A42966"/>
    <w:rsid w:val="00A45E73"/>
    <w:rsid w:val="00A73C52"/>
    <w:rsid w:val="00AA5CA8"/>
    <w:rsid w:val="00AB39C0"/>
    <w:rsid w:val="00B32205"/>
    <w:rsid w:val="00B3363C"/>
    <w:rsid w:val="00B35E85"/>
    <w:rsid w:val="00B5027C"/>
    <w:rsid w:val="00B74B82"/>
    <w:rsid w:val="00B8052B"/>
    <w:rsid w:val="00BA694C"/>
    <w:rsid w:val="00BB0090"/>
    <w:rsid w:val="00BD54CE"/>
    <w:rsid w:val="00BE4845"/>
    <w:rsid w:val="00BF4994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14897"/>
    <w:rsid w:val="00E208A2"/>
    <w:rsid w:val="00E42763"/>
    <w:rsid w:val="00E71DAA"/>
    <w:rsid w:val="00EC5317"/>
    <w:rsid w:val="00ED1C32"/>
    <w:rsid w:val="00ED3A39"/>
    <w:rsid w:val="00EF2BCC"/>
    <w:rsid w:val="00F055E7"/>
    <w:rsid w:val="00F1645D"/>
    <w:rsid w:val="00F27EF2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D9072-2047-468E-BE86-5C1C51711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8</cp:revision>
  <cp:lastPrinted>2022-03-28T13:31:00Z</cp:lastPrinted>
  <dcterms:created xsi:type="dcterms:W3CDTF">2022-07-12T15:51:00Z</dcterms:created>
  <dcterms:modified xsi:type="dcterms:W3CDTF">2022-08-30T10:56:00Z</dcterms:modified>
</cp:coreProperties>
</file>